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556" w:rsidRDefault="005D1DAE" w:rsidP="00E83CC0">
      <w:pPr>
        <w:tabs>
          <w:tab w:val="left" w:pos="5387"/>
        </w:tabs>
        <w:jc w:val="center"/>
        <w:rPr>
          <w:rFonts w:ascii="Times New Roman" w:hAnsi="Times New Roman" w:cs="Times New Roman"/>
          <w:b/>
          <w:color w:val="1F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F2124"/>
          <w:sz w:val="28"/>
          <w:szCs w:val="28"/>
          <w:shd w:val="clear" w:color="auto" w:fill="FFFFFF"/>
        </w:rPr>
        <w:t>Туберкулёз  можно  победить!</w:t>
      </w:r>
    </w:p>
    <w:p w:rsidR="00E83CC0" w:rsidRPr="00E83CC0" w:rsidRDefault="00E83CC0" w:rsidP="00E83CC0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E83CC0">
        <w:rPr>
          <w:rFonts w:ascii="Times New Roman" w:hAnsi="Times New Roman" w:cs="Times New Roman"/>
          <w:b/>
          <w:i/>
          <w:sz w:val="24"/>
          <w:szCs w:val="24"/>
        </w:rPr>
        <w:t>Своевременно начатое лечение, непрерывность курса лечения  и ежедневный приём эффективной  схемы  химиотерапии с учётом лекарственной чувствительности увеличивает шанс на полное выздоровление от туберкулёза!</w:t>
      </w:r>
    </w:p>
    <w:p w:rsidR="00D91C64" w:rsidRPr="00554496" w:rsidRDefault="001D453C" w:rsidP="00554496">
      <w:pPr>
        <w:jc w:val="both"/>
        <w:rPr>
          <w:rFonts w:ascii="Times New Roman" w:hAnsi="Times New Roman" w:cs="Times New Roman"/>
          <w:color w:val="2B2B2B"/>
          <w:sz w:val="28"/>
          <w:szCs w:val="28"/>
        </w:rPr>
      </w:pPr>
      <w:r>
        <w:rPr>
          <w:rFonts w:ascii="Times New Roman" w:hAnsi="Times New Roman" w:cs="Times New Roman"/>
          <w:color w:val="1F2124"/>
          <w:sz w:val="24"/>
          <w:szCs w:val="24"/>
          <w:shd w:val="clear" w:color="auto" w:fill="FFFFFF"/>
        </w:rPr>
        <w:t xml:space="preserve">    </w:t>
      </w:r>
      <w:r w:rsidR="009237E7" w:rsidRPr="00554496">
        <w:rPr>
          <w:rFonts w:ascii="Times New Roman" w:hAnsi="Times New Roman" w:cs="Times New Roman"/>
          <w:color w:val="1F2124"/>
          <w:sz w:val="28"/>
          <w:szCs w:val="28"/>
          <w:shd w:val="clear" w:color="auto" w:fill="FFFFFF"/>
        </w:rPr>
        <w:t xml:space="preserve">По данным Национального научного центра фтизиопульмонологии </w:t>
      </w:r>
      <w:r w:rsidRPr="00554496">
        <w:rPr>
          <w:rFonts w:ascii="Times New Roman" w:hAnsi="Times New Roman" w:cs="Times New Roman"/>
          <w:color w:val="1F2124"/>
          <w:sz w:val="28"/>
          <w:szCs w:val="28"/>
          <w:shd w:val="clear" w:color="auto" w:fill="FFFFFF"/>
        </w:rPr>
        <w:t>Республики Казахстан эпидемиологическая ситуация по туберкулёзу стабильно улучшается:</w:t>
      </w:r>
      <w:r w:rsidR="009237E7" w:rsidRPr="00554496">
        <w:rPr>
          <w:rFonts w:ascii="Times New Roman" w:hAnsi="Times New Roman" w:cs="Times New Roman"/>
          <w:color w:val="1F2124"/>
          <w:sz w:val="28"/>
          <w:szCs w:val="28"/>
          <w:shd w:val="clear" w:color="auto" w:fill="FFFFFF"/>
        </w:rPr>
        <w:t xml:space="preserve"> </w:t>
      </w:r>
      <w:r w:rsidRPr="00554496">
        <w:rPr>
          <w:rFonts w:ascii="Times New Roman" w:hAnsi="Times New Roman" w:cs="Times New Roman"/>
          <w:color w:val="2B2B2B"/>
          <w:sz w:val="28"/>
          <w:szCs w:val="28"/>
        </w:rPr>
        <w:t>за последние 5</w:t>
      </w:r>
      <w:r w:rsidR="00821275" w:rsidRPr="00554496">
        <w:rPr>
          <w:rFonts w:ascii="Times New Roman" w:hAnsi="Times New Roman" w:cs="Times New Roman"/>
          <w:color w:val="2B2B2B"/>
          <w:sz w:val="28"/>
          <w:szCs w:val="28"/>
        </w:rPr>
        <w:t xml:space="preserve"> лет показатель заболеваемости туберкулезом в Казахстане снизился </w:t>
      </w:r>
      <w:r w:rsidRPr="00554496">
        <w:rPr>
          <w:rFonts w:ascii="Times New Roman" w:hAnsi="Times New Roman" w:cs="Times New Roman"/>
          <w:color w:val="2B2B2B"/>
          <w:sz w:val="28"/>
          <w:szCs w:val="28"/>
        </w:rPr>
        <w:t xml:space="preserve"> на 24%, показатель  заболеваемости среди детей – на 27%,показатель смертности уменьшился в 1,5 раза.</w:t>
      </w:r>
      <w:r w:rsidR="00A90139" w:rsidRPr="00554496">
        <w:rPr>
          <w:rFonts w:ascii="Times New Roman" w:hAnsi="Times New Roman" w:cs="Times New Roman"/>
          <w:color w:val="2B2B2B"/>
          <w:sz w:val="28"/>
          <w:szCs w:val="28"/>
        </w:rPr>
        <w:t xml:space="preserve"> </w:t>
      </w:r>
      <w:r w:rsidR="00554496" w:rsidRPr="00554496">
        <w:rPr>
          <w:rFonts w:ascii="Times New Roman" w:hAnsi="Times New Roman" w:cs="Times New Roman"/>
          <w:color w:val="2B2B2B"/>
          <w:sz w:val="28"/>
          <w:szCs w:val="28"/>
        </w:rPr>
        <w:t xml:space="preserve"> </w:t>
      </w:r>
      <w:r w:rsidR="00D80B53" w:rsidRPr="00554496">
        <w:rPr>
          <w:rFonts w:ascii="Times New Roman" w:hAnsi="Times New Roman" w:cs="Times New Roman"/>
          <w:color w:val="1F2124"/>
          <w:sz w:val="28"/>
          <w:szCs w:val="28"/>
          <w:shd w:val="clear" w:color="auto" w:fill="FFFFFF"/>
        </w:rPr>
        <w:t xml:space="preserve">Туберкулёз  излечим  в случае своевременно </w:t>
      </w:r>
      <w:r w:rsidR="004F402D" w:rsidRPr="00554496">
        <w:rPr>
          <w:rFonts w:ascii="Times New Roman" w:hAnsi="Times New Roman" w:cs="Times New Roman"/>
          <w:color w:val="1F2124"/>
          <w:sz w:val="28"/>
          <w:szCs w:val="28"/>
          <w:shd w:val="clear" w:color="auto" w:fill="FFFFFF"/>
        </w:rPr>
        <w:t xml:space="preserve"> </w:t>
      </w:r>
      <w:r w:rsidR="00D80B53" w:rsidRPr="00554496">
        <w:rPr>
          <w:rFonts w:ascii="Times New Roman" w:hAnsi="Times New Roman" w:cs="Times New Roman"/>
          <w:color w:val="1F2124"/>
          <w:sz w:val="28"/>
          <w:szCs w:val="28"/>
          <w:shd w:val="clear" w:color="auto" w:fill="FFFFFF"/>
        </w:rPr>
        <w:t xml:space="preserve">начатого </w:t>
      </w:r>
      <w:r w:rsidR="004F402D" w:rsidRPr="00554496">
        <w:rPr>
          <w:rFonts w:ascii="Times New Roman" w:hAnsi="Times New Roman" w:cs="Times New Roman"/>
          <w:color w:val="1F2124"/>
          <w:sz w:val="28"/>
          <w:szCs w:val="28"/>
          <w:shd w:val="clear" w:color="auto" w:fill="FFFFFF"/>
        </w:rPr>
        <w:t xml:space="preserve"> </w:t>
      </w:r>
      <w:r w:rsidR="00D80B53" w:rsidRPr="00554496">
        <w:rPr>
          <w:rFonts w:ascii="Times New Roman" w:hAnsi="Times New Roman" w:cs="Times New Roman"/>
          <w:color w:val="1F2124"/>
          <w:sz w:val="28"/>
          <w:szCs w:val="28"/>
          <w:shd w:val="clear" w:color="auto" w:fill="FFFFFF"/>
        </w:rPr>
        <w:t>лечени</w:t>
      </w:r>
      <w:proofErr w:type="gramStart"/>
      <w:r w:rsidR="00D80B53" w:rsidRPr="00554496">
        <w:rPr>
          <w:rFonts w:ascii="Times New Roman" w:hAnsi="Times New Roman" w:cs="Times New Roman"/>
          <w:color w:val="1F2124"/>
          <w:sz w:val="28"/>
          <w:szCs w:val="28"/>
          <w:shd w:val="clear" w:color="auto" w:fill="FFFFFF"/>
        </w:rPr>
        <w:t>я</w:t>
      </w:r>
      <w:r w:rsidR="00A31152" w:rsidRPr="00554496">
        <w:rPr>
          <w:rFonts w:ascii="Times New Roman" w:hAnsi="Times New Roman" w:cs="Times New Roman"/>
          <w:color w:val="1F2124"/>
          <w:sz w:val="28"/>
          <w:szCs w:val="28"/>
          <w:shd w:val="clear" w:color="auto" w:fill="FFFFFF"/>
        </w:rPr>
        <w:t>-</w:t>
      </w:r>
      <w:proofErr w:type="gramEnd"/>
      <w:r w:rsidR="00A31152" w:rsidRPr="00554496">
        <w:rPr>
          <w:rFonts w:ascii="Times New Roman" w:hAnsi="Times New Roman" w:cs="Times New Roman"/>
          <w:color w:val="1F2124"/>
          <w:sz w:val="28"/>
          <w:szCs w:val="28"/>
          <w:shd w:val="clear" w:color="auto" w:fill="FFFFFF"/>
        </w:rPr>
        <w:t xml:space="preserve"> химиотерапии</w:t>
      </w:r>
      <w:r w:rsidR="004F402D" w:rsidRPr="00554496">
        <w:rPr>
          <w:rFonts w:ascii="Times New Roman" w:hAnsi="Times New Roman" w:cs="Times New Roman"/>
          <w:color w:val="1F2124"/>
          <w:sz w:val="28"/>
          <w:szCs w:val="28"/>
          <w:shd w:val="clear" w:color="auto" w:fill="FFFFFF"/>
        </w:rPr>
        <w:t xml:space="preserve"> </w:t>
      </w:r>
      <w:r w:rsidR="00D80B53" w:rsidRPr="00554496">
        <w:rPr>
          <w:rFonts w:ascii="Times New Roman" w:hAnsi="Times New Roman" w:cs="Times New Roman"/>
          <w:color w:val="1F2124"/>
          <w:sz w:val="28"/>
          <w:szCs w:val="28"/>
          <w:shd w:val="clear" w:color="auto" w:fill="FFFFFF"/>
        </w:rPr>
        <w:t xml:space="preserve"> противотуберкулёзными препаратами.</w:t>
      </w:r>
      <w:r w:rsidR="00D80B53" w:rsidRPr="00554496">
        <w:rPr>
          <w:rStyle w:val="a3"/>
          <w:rFonts w:ascii="Verdana" w:hAnsi="Verdana"/>
          <w:color w:val="4F4F4F"/>
          <w:sz w:val="28"/>
          <w:szCs w:val="28"/>
          <w:shd w:val="clear" w:color="auto" w:fill="FFFFFF"/>
        </w:rPr>
        <w:t xml:space="preserve">  </w:t>
      </w:r>
      <w:r w:rsidR="00A31152" w:rsidRPr="00554496">
        <w:rPr>
          <w:rFonts w:ascii="Times New Roman" w:hAnsi="Times New Roman" w:cs="Times New Roman"/>
          <w:sz w:val="28"/>
          <w:szCs w:val="28"/>
        </w:rPr>
        <w:t>К</w:t>
      </w:r>
      <w:r w:rsidR="00F6555D" w:rsidRPr="00554496">
        <w:rPr>
          <w:rFonts w:ascii="Times New Roman" w:hAnsi="Times New Roman" w:cs="Times New Roman"/>
          <w:sz w:val="28"/>
          <w:szCs w:val="28"/>
        </w:rPr>
        <w:t>азахстан</w:t>
      </w:r>
      <w:r w:rsidR="00A31152" w:rsidRPr="00554496">
        <w:rPr>
          <w:rFonts w:ascii="Times New Roman" w:hAnsi="Times New Roman" w:cs="Times New Roman"/>
          <w:sz w:val="28"/>
          <w:szCs w:val="28"/>
        </w:rPr>
        <w:t xml:space="preserve"> в  лечении туберкулёза  придерживается рекомендаций Всемирной организации здравоохранения (ВОЗ).</w:t>
      </w:r>
      <w:r w:rsidR="00A31152" w:rsidRPr="00554496">
        <w:rPr>
          <w:rFonts w:ascii="Times New Roman" w:hAnsi="Times New Roman" w:cs="Times New Roman"/>
          <w:color w:val="000000"/>
          <w:sz w:val="28"/>
          <w:szCs w:val="28"/>
        </w:rPr>
        <w:t xml:space="preserve"> Все </w:t>
      </w:r>
      <w:r w:rsidR="00A31152" w:rsidRPr="00554496">
        <w:rPr>
          <w:rFonts w:ascii="Times New Roman" w:hAnsi="Times New Roman" w:cs="Times New Roman"/>
          <w:sz w:val="28"/>
          <w:szCs w:val="28"/>
        </w:rPr>
        <w:t xml:space="preserve"> противотуберкулёзные  препараты  обладают  доказанной  эффективностью и включены в Казахст</w:t>
      </w:r>
      <w:r w:rsidR="00554496">
        <w:rPr>
          <w:rFonts w:ascii="Times New Roman" w:hAnsi="Times New Roman" w:cs="Times New Roman"/>
          <w:sz w:val="28"/>
          <w:szCs w:val="28"/>
        </w:rPr>
        <w:t xml:space="preserve">анский  национальный  формуляр. </w:t>
      </w:r>
      <w:r w:rsidR="004F402D" w:rsidRPr="005544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Среди наиболее неблагоприятных факторов, снижающих эффективность химиотерапии, следует признать  устойчивость возбудителя  туберкулеза к противотуберкулезны</w:t>
      </w:r>
      <w:r w:rsidR="009956EA" w:rsidRPr="005544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 препаратам  </w:t>
      </w:r>
      <w:r w:rsidR="004F402D" w:rsidRPr="005544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побочные реакции на противотуберкулезные препараты</w:t>
      </w:r>
      <w:r w:rsidR="00554496">
        <w:rPr>
          <w:rFonts w:ascii="Arial" w:hAnsi="Arial" w:cs="Arial"/>
          <w:color w:val="000000"/>
          <w:sz w:val="28"/>
          <w:szCs w:val="28"/>
          <w:shd w:val="clear" w:color="auto" w:fill="FFFFFF"/>
        </w:rPr>
        <w:t>.</w:t>
      </w:r>
      <w:r w:rsidR="00F6555D" w:rsidRPr="00554496">
        <w:rPr>
          <w:rFonts w:ascii="Times New Roman" w:hAnsi="Times New Roman" w:cs="Times New Roman"/>
          <w:sz w:val="28"/>
          <w:szCs w:val="28"/>
        </w:rPr>
        <w:t xml:space="preserve"> Лекарственн</w:t>
      </w:r>
      <w:proofErr w:type="gramStart"/>
      <w:r w:rsidR="00F6555D" w:rsidRPr="00554496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E83CC0">
        <w:rPr>
          <w:rFonts w:ascii="Times New Roman" w:hAnsi="Times New Roman" w:cs="Times New Roman"/>
          <w:sz w:val="28"/>
          <w:szCs w:val="28"/>
        </w:rPr>
        <w:t xml:space="preserve"> устойчивый туберкулёз – это </w:t>
      </w:r>
      <w:r w:rsidR="00F6555D" w:rsidRPr="00554496">
        <w:rPr>
          <w:rFonts w:ascii="Times New Roman" w:hAnsi="Times New Roman" w:cs="Times New Roman"/>
          <w:sz w:val="28"/>
          <w:szCs w:val="28"/>
        </w:rPr>
        <w:t>форма туберкулёза, при которой возбудитель невосприимчив к двум наиболее мощным п</w:t>
      </w:r>
      <w:r w:rsidR="00A90139" w:rsidRPr="00554496">
        <w:rPr>
          <w:rFonts w:ascii="Times New Roman" w:hAnsi="Times New Roman" w:cs="Times New Roman"/>
          <w:sz w:val="28"/>
          <w:szCs w:val="28"/>
        </w:rPr>
        <w:t>ротивотуберкулёзным препаратам : Изониазиду и Рифампицину</w:t>
      </w:r>
      <w:r w:rsidR="00F6555D" w:rsidRPr="00554496">
        <w:rPr>
          <w:rFonts w:ascii="Times New Roman" w:hAnsi="Times New Roman" w:cs="Times New Roman"/>
          <w:sz w:val="28"/>
          <w:szCs w:val="28"/>
        </w:rPr>
        <w:t xml:space="preserve">. </w:t>
      </w:r>
      <w:r w:rsidR="00A00CE4" w:rsidRPr="00554496">
        <w:rPr>
          <w:rFonts w:ascii="Times New Roman" w:hAnsi="Times New Roman" w:cs="Times New Roman"/>
          <w:sz w:val="28"/>
          <w:szCs w:val="28"/>
        </w:rPr>
        <w:t>Лечение  лекарственно</w:t>
      </w:r>
      <w:r w:rsidR="00E83CC0">
        <w:rPr>
          <w:rFonts w:ascii="Times New Roman" w:hAnsi="Times New Roman" w:cs="Times New Roman"/>
          <w:sz w:val="28"/>
          <w:szCs w:val="28"/>
        </w:rPr>
        <w:t xml:space="preserve"> </w:t>
      </w:r>
      <w:r w:rsidR="00A00CE4" w:rsidRPr="00554496">
        <w:rPr>
          <w:rFonts w:ascii="Times New Roman" w:hAnsi="Times New Roman" w:cs="Times New Roman"/>
          <w:sz w:val="28"/>
          <w:szCs w:val="28"/>
        </w:rPr>
        <w:t>- чувствительного туберкулёза осуществляется в 2 этап</w:t>
      </w:r>
      <w:r w:rsidR="002A6DF5" w:rsidRPr="00554496">
        <w:rPr>
          <w:rFonts w:ascii="Times New Roman" w:hAnsi="Times New Roman" w:cs="Times New Roman"/>
          <w:sz w:val="28"/>
          <w:szCs w:val="28"/>
        </w:rPr>
        <w:t xml:space="preserve">а: интенсивная фаза  2(4) </w:t>
      </w:r>
      <w:proofErr w:type="gramStart"/>
      <w:r w:rsidR="002A6DF5" w:rsidRPr="00554496">
        <w:rPr>
          <w:rFonts w:ascii="Times New Roman" w:hAnsi="Times New Roman" w:cs="Times New Roman"/>
          <w:sz w:val="28"/>
          <w:szCs w:val="28"/>
        </w:rPr>
        <w:t>мес</w:t>
      </w:r>
      <w:proofErr w:type="gramEnd"/>
      <w:r w:rsidR="002A6DF5" w:rsidRPr="00554496">
        <w:rPr>
          <w:rFonts w:ascii="Times New Roman" w:hAnsi="Times New Roman" w:cs="Times New Roman"/>
          <w:sz w:val="28"/>
          <w:szCs w:val="28"/>
        </w:rPr>
        <w:t xml:space="preserve"> и </w:t>
      </w:r>
      <w:r w:rsidR="00A90139" w:rsidRPr="00554496">
        <w:rPr>
          <w:rFonts w:ascii="Times New Roman" w:hAnsi="Times New Roman" w:cs="Times New Roman"/>
          <w:sz w:val="28"/>
          <w:szCs w:val="28"/>
        </w:rPr>
        <w:t xml:space="preserve">  поддерживающая  фаза </w:t>
      </w:r>
      <w:r w:rsidR="00A00CE4" w:rsidRPr="00554496">
        <w:rPr>
          <w:rFonts w:ascii="Times New Roman" w:hAnsi="Times New Roman" w:cs="Times New Roman"/>
          <w:sz w:val="28"/>
          <w:szCs w:val="28"/>
        </w:rPr>
        <w:t xml:space="preserve"> 4(7 мес)</w:t>
      </w:r>
      <w:r w:rsidR="002A6DF5" w:rsidRPr="00554496">
        <w:rPr>
          <w:rFonts w:ascii="Times New Roman" w:hAnsi="Times New Roman" w:cs="Times New Roman"/>
          <w:sz w:val="28"/>
          <w:szCs w:val="28"/>
        </w:rPr>
        <w:t xml:space="preserve"> с применением </w:t>
      </w:r>
      <w:r w:rsidR="00A00CE4" w:rsidRPr="00554496">
        <w:rPr>
          <w:rFonts w:ascii="Times New Roman" w:hAnsi="Times New Roman" w:cs="Times New Roman"/>
          <w:sz w:val="28"/>
          <w:szCs w:val="28"/>
        </w:rPr>
        <w:t xml:space="preserve"> </w:t>
      </w:r>
      <w:r w:rsidR="002A6DF5" w:rsidRPr="00554496">
        <w:rPr>
          <w:rFonts w:ascii="Times New Roman" w:hAnsi="Times New Roman" w:cs="Times New Roman"/>
          <w:sz w:val="28"/>
          <w:szCs w:val="28"/>
        </w:rPr>
        <w:t>Изониазида, Рифампицина, Этамбутола и Пиразинамида</w:t>
      </w:r>
      <w:r w:rsidR="00A00CE4" w:rsidRPr="00554496">
        <w:rPr>
          <w:rFonts w:ascii="Times New Roman" w:hAnsi="Times New Roman" w:cs="Times New Roman"/>
          <w:sz w:val="28"/>
          <w:szCs w:val="28"/>
        </w:rPr>
        <w:t>. Лечение  лекарственно –</w:t>
      </w:r>
      <w:r w:rsidR="00E619EB" w:rsidRPr="00554496">
        <w:rPr>
          <w:rFonts w:ascii="Times New Roman" w:hAnsi="Times New Roman" w:cs="Times New Roman"/>
          <w:sz w:val="28"/>
          <w:szCs w:val="28"/>
        </w:rPr>
        <w:t xml:space="preserve"> </w:t>
      </w:r>
      <w:r w:rsidR="00A00CE4" w:rsidRPr="00554496">
        <w:rPr>
          <w:rFonts w:ascii="Times New Roman" w:hAnsi="Times New Roman" w:cs="Times New Roman"/>
          <w:sz w:val="28"/>
          <w:szCs w:val="28"/>
        </w:rPr>
        <w:t>устойчивого туберкулёза  проводится по индивидуальному режиму в течение 9-20 месяцев</w:t>
      </w:r>
      <w:r w:rsidR="00B7081D" w:rsidRPr="00554496">
        <w:rPr>
          <w:rFonts w:ascii="Times New Roman" w:hAnsi="Times New Roman" w:cs="Times New Roman"/>
          <w:sz w:val="28"/>
          <w:szCs w:val="28"/>
        </w:rPr>
        <w:t xml:space="preserve"> с применением  противотуберкулёзны</w:t>
      </w:r>
      <w:r w:rsidR="002E3C55" w:rsidRPr="00554496">
        <w:rPr>
          <w:rFonts w:ascii="Times New Roman" w:hAnsi="Times New Roman" w:cs="Times New Roman"/>
          <w:sz w:val="28"/>
          <w:szCs w:val="28"/>
        </w:rPr>
        <w:t>х препаратов нового поколения: Левофлоксацин, Моксифлоксацин</w:t>
      </w:r>
      <w:r w:rsidR="00661553" w:rsidRPr="00554496">
        <w:rPr>
          <w:rFonts w:ascii="Times New Roman" w:hAnsi="Times New Roman" w:cs="Times New Roman"/>
          <w:sz w:val="28"/>
          <w:szCs w:val="28"/>
        </w:rPr>
        <w:t xml:space="preserve">, </w:t>
      </w:r>
      <w:r w:rsidR="009956EA" w:rsidRPr="00554496">
        <w:rPr>
          <w:rFonts w:ascii="Times New Roman" w:hAnsi="Times New Roman" w:cs="Times New Roman"/>
          <w:sz w:val="28"/>
          <w:szCs w:val="28"/>
        </w:rPr>
        <w:t xml:space="preserve"> </w:t>
      </w:r>
      <w:r w:rsidR="00B7081D" w:rsidRPr="00554496">
        <w:rPr>
          <w:rFonts w:ascii="Times New Roman" w:hAnsi="Times New Roman" w:cs="Times New Roman"/>
          <w:sz w:val="28"/>
          <w:szCs w:val="28"/>
        </w:rPr>
        <w:t>Клофазимин, Линезолид, Деламанид,</w:t>
      </w:r>
      <w:r w:rsidR="00C926C6" w:rsidRPr="00554496">
        <w:rPr>
          <w:rFonts w:ascii="Times New Roman" w:hAnsi="Times New Roman" w:cs="Times New Roman"/>
          <w:sz w:val="28"/>
          <w:szCs w:val="28"/>
        </w:rPr>
        <w:t xml:space="preserve"> </w:t>
      </w:r>
      <w:r w:rsidR="002E3C55" w:rsidRPr="00554496">
        <w:rPr>
          <w:rFonts w:ascii="Times New Roman" w:hAnsi="Times New Roman" w:cs="Times New Roman"/>
          <w:sz w:val="28"/>
          <w:szCs w:val="28"/>
        </w:rPr>
        <w:t>Бедаквилин</w:t>
      </w:r>
      <w:r w:rsidR="00A00CE4" w:rsidRPr="00554496">
        <w:rPr>
          <w:rFonts w:ascii="Times New Roman" w:hAnsi="Times New Roman" w:cs="Times New Roman"/>
          <w:sz w:val="28"/>
          <w:szCs w:val="28"/>
        </w:rPr>
        <w:t xml:space="preserve">. </w:t>
      </w:r>
      <w:r w:rsidR="005C289F" w:rsidRPr="00554496">
        <w:rPr>
          <w:rFonts w:ascii="Times New Roman" w:hAnsi="Times New Roman" w:cs="Times New Roman"/>
          <w:sz w:val="28"/>
          <w:szCs w:val="28"/>
        </w:rPr>
        <w:t xml:space="preserve">Схема лечения и срок </w:t>
      </w:r>
      <w:r w:rsidR="00B7081D" w:rsidRPr="00554496">
        <w:rPr>
          <w:rFonts w:ascii="Times New Roman" w:hAnsi="Times New Roman" w:cs="Times New Roman"/>
          <w:sz w:val="28"/>
          <w:szCs w:val="28"/>
        </w:rPr>
        <w:t xml:space="preserve"> </w:t>
      </w:r>
      <w:r w:rsidR="00132125" w:rsidRPr="00554496">
        <w:rPr>
          <w:rFonts w:ascii="Times New Roman" w:hAnsi="Times New Roman" w:cs="Times New Roman"/>
          <w:sz w:val="28"/>
          <w:szCs w:val="28"/>
        </w:rPr>
        <w:t xml:space="preserve"> </w:t>
      </w:r>
      <w:r w:rsidR="005C289F" w:rsidRPr="00554496">
        <w:rPr>
          <w:rFonts w:ascii="Times New Roman" w:hAnsi="Times New Roman" w:cs="Times New Roman"/>
          <w:sz w:val="28"/>
          <w:szCs w:val="28"/>
        </w:rPr>
        <w:t xml:space="preserve">лечения  в каждом случае подбирается индивидуально </w:t>
      </w:r>
      <w:r w:rsidR="00B7081D" w:rsidRPr="00554496">
        <w:rPr>
          <w:rFonts w:ascii="Times New Roman" w:hAnsi="Times New Roman" w:cs="Times New Roman"/>
          <w:sz w:val="28"/>
          <w:szCs w:val="28"/>
        </w:rPr>
        <w:t xml:space="preserve">с учётом </w:t>
      </w:r>
      <w:r w:rsidR="002E3C55" w:rsidRPr="00554496">
        <w:rPr>
          <w:rFonts w:ascii="Times New Roman" w:hAnsi="Times New Roman" w:cs="Times New Roman"/>
          <w:sz w:val="28"/>
          <w:szCs w:val="28"/>
        </w:rPr>
        <w:t>результатов обследования (</w:t>
      </w:r>
      <w:r w:rsidR="00B7081D" w:rsidRPr="00554496">
        <w:rPr>
          <w:rFonts w:ascii="Times New Roman" w:hAnsi="Times New Roman" w:cs="Times New Roman"/>
          <w:sz w:val="28"/>
          <w:szCs w:val="28"/>
        </w:rPr>
        <w:t>теста лекарственной чувствительности</w:t>
      </w:r>
      <w:r w:rsidR="002E3C55" w:rsidRPr="00554496">
        <w:rPr>
          <w:rFonts w:ascii="Times New Roman" w:hAnsi="Times New Roman" w:cs="Times New Roman"/>
          <w:sz w:val="28"/>
          <w:szCs w:val="28"/>
        </w:rPr>
        <w:t>)</w:t>
      </w:r>
      <w:r w:rsidR="00534D2A">
        <w:rPr>
          <w:rFonts w:ascii="Times New Roman" w:hAnsi="Times New Roman" w:cs="Times New Roman"/>
          <w:sz w:val="28"/>
          <w:szCs w:val="28"/>
        </w:rPr>
        <w:t xml:space="preserve"> </w:t>
      </w:r>
      <w:r w:rsidR="005C289F" w:rsidRPr="00554496">
        <w:rPr>
          <w:rFonts w:ascii="Times New Roman" w:hAnsi="Times New Roman" w:cs="Times New Roman"/>
          <w:sz w:val="28"/>
          <w:szCs w:val="28"/>
        </w:rPr>
        <w:t>и с учётом наличия сопутствующей патологии</w:t>
      </w:r>
      <w:r w:rsidR="00554496">
        <w:rPr>
          <w:rFonts w:ascii="Times New Roman" w:hAnsi="Times New Roman" w:cs="Times New Roman"/>
          <w:sz w:val="28"/>
          <w:szCs w:val="28"/>
        </w:rPr>
        <w:t>.</w:t>
      </w:r>
      <w:r w:rsidR="0055449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5019A" w:rsidRPr="00554496" w:rsidRDefault="00F5019A" w:rsidP="00E619E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4496">
        <w:rPr>
          <w:rFonts w:ascii="Times New Roman" w:hAnsi="Times New Roman" w:cs="Times New Roman"/>
          <w:b/>
          <w:sz w:val="28"/>
          <w:szCs w:val="28"/>
        </w:rPr>
        <w:t xml:space="preserve">Важно помнить:  </w:t>
      </w:r>
    </w:p>
    <w:p w:rsidR="00F5019A" w:rsidRPr="00554496" w:rsidRDefault="005D1DAE" w:rsidP="00E619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4496">
        <w:rPr>
          <w:rFonts w:ascii="Times New Roman" w:hAnsi="Times New Roman" w:cs="Times New Roman"/>
          <w:sz w:val="28"/>
          <w:szCs w:val="28"/>
        </w:rPr>
        <w:t>- В</w:t>
      </w:r>
      <w:r w:rsidR="00F5019A" w:rsidRPr="00554496">
        <w:rPr>
          <w:rFonts w:ascii="Times New Roman" w:hAnsi="Times New Roman" w:cs="Times New Roman"/>
          <w:sz w:val="28"/>
          <w:szCs w:val="28"/>
        </w:rPr>
        <w:t xml:space="preserve"> настоящее время</w:t>
      </w:r>
      <w:r w:rsidR="00534D2A">
        <w:rPr>
          <w:rFonts w:ascii="Times New Roman" w:hAnsi="Times New Roman" w:cs="Times New Roman"/>
          <w:sz w:val="28"/>
          <w:szCs w:val="28"/>
        </w:rPr>
        <w:t xml:space="preserve">  химиотерапия</w:t>
      </w:r>
      <w:r w:rsidRPr="00554496">
        <w:rPr>
          <w:rFonts w:ascii="Times New Roman" w:hAnsi="Times New Roman" w:cs="Times New Roman"/>
          <w:sz w:val="28"/>
          <w:szCs w:val="28"/>
        </w:rPr>
        <w:t xml:space="preserve">  противотуберкулёзными  препаратами</w:t>
      </w:r>
      <w:r w:rsidR="00F5019A" w:rsidRPr="00554496">
        <w:rPr>
          <w:rFonts w:ascii="Times New Roman" w:hAnsi="Times New Roman" w:cs="Times New Roman"/>
          <w:sz w:val="28"/>
          <w:szCs w:val="28"/>
        </w:rPr>
        <w:t xml:space="preserve"> </w:t>
      </w:r>
      <w:r w:rsidRPr="00554496">
        <w:rPr>
          <w:rFonts w:ascii="Times New Roman" w:hAnsi="Times New Roman" w:cs="Times New Roman"/>
          <w:sz w:val="28"/>
          <w:szCs w:val="28"/>
        </w:rPr>
        <w:t xml:space="preserve"> является единственным</w:t>
      </w:r>
      <w:r w:rsidR="00534D2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554496">
        <w:rPr>
          <w:rFonts w:ascii="Times New Roman" w:hAnsi="Times New Roman" w:cs="Times New Roman"/>
          <w:sz w:val="28"/>
          <w:szCs w:val="28"/>
        </w:rPr>
        <w:t xml:space="preserve"> методом лечения  туберкулёза</w:t>
      </w:r>
      <w:r w:rsidR="00F5019A" w:rsidRPr="00554496">
        <w:rPr>
          <w:rFonts w:ascii="Times New Roman" w:hAnsi="Times New Roman" w:cs="Times New Roman"/>
          <w:sz w:val="28"/>
          <w:szCs w:val="28"/>
        </w:rPr>
        <w:t>!</w:t>
      </w:r>
    </w:p>
    <w:p w:rsidR="00E83CC0" w:rsidRPr="00D62386" w:rsidRDefault="00F5019A" w:rsidP="00D623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4496">
        <w:rPr>
          <w:rFonts w:ascii="Times New Roman" w:hAnsi="Times New Roman" w:cs="Times New Roman"/>
          <w:sz w:val="28"/>
          <w:szCs w:val="28"/>
        </w:rPr>
        <w:t xml:space="preserve">- </w:t>
      </w:r>
      <w:r w:rsidR="005D1DAE" w:rsidRPr="00554496">
        <w:rPr>
          <w:rFonts w:ascii="Times New Roman" w:hAnsi="Times New Roman" w:cs="Times New Roman"/>
          <w:sz w:val="28"/>
          <w:szCs w:val="28"/>
        </w:rPr>
        <w:t>В</w:t>
      </w:r>
      <w:r w:rsidR="00E619EB" w:rsidRPr="00554496">
        <w:rPr>
          <w:rFonts w:ascii="Times New Roman" w:hAnsi="Times New Roman" w:cs="Times New Roman"/>
          <w:sz w:val="28"/>
          <w:szCs w:val="28"/>
        </w:rPr>
        <w:t xml:space="preserve"> лечении туберкулёза </w:t>
      </w:r>
      <w:r w:rsidR="005D1DAE" w:rsidRPr="00554496">
        <w:rPr>
          <w:rFonts w:ascii="Times New Roman" w:hAnsi="Times New Roman" w:cs="Times New Roman"/>
          <w:sz w:val="28"/>
          <w:szCs w:val="28"/>
        </w:rPr>
        <w:t xml:space="preserve">эффективных народных средств </w:t>
      </w:r>
      <w:r w:rsidRPr="00554496">
        <w:rPr>
          <w:rFonts w:ascii="Times New Roman" w:hAnsi="Times New Roman" w:cs="Times New Roman"/>
          <w:sz w:val="28"/>
          <w:szCs w:val="28"/>
        </w:rPr>
        <w:t>не существу</w:t>
      </w:r>
      <w:r w:rsidR="00E619EB" w:rsidRPr="00554496">
        <w:rPr>
          <w:rFonts w:ascii="Times New Roman" w:hAnsi="Times New Roman" w:cs="Times New Roman"/>
          <w:sz w:val="28"/>
          <w:szCs w:val="28"/>
        </w:rPr>
        <w:t>ет</w:t>
      </w:r>
      <w:r w:rsidRPr="00554496">
        <w:rPr>
          <w:rFonts w:ascii="Times New Roman" w:hAnsi="Times New Roman" w:cs="Times New Roman"/>
          <w:sz w:val="28"/>
          <w:szCs w:val="28"/>
        </w:rPr>
        <w:t>!</w:t>
      </w:r>
    </w:p>
    <w:p w:rsidR="00E83CC0" w:rsidRPr="00E83CC0" w:rsidRDefault="00E83CC0" w:rsidP="00E83CC0">
      <w:pPr>
        <w:pStyle w:val="a5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83CC0">
        <w:rPr>
          <w:rFonts w:ascii="Times New Roman" w:hAnsi="Times New Roman" w:cs="Times New Roman"/>
          <w:b/>
          <w:sz w:val="24"/>
          <w:szCs w:val="24"/>
        </w:rPr>
        <w:t xml:space="preserve">Марина Куц - врач-фтизиатр, </w:t>
      </w:r>
    </w:p>
    <w:p w:rsidR="002A6DF5" w:rsidRPr="00E83CC0" w:rsidRDefault="00E83CC0" w:rsidP="00E83CC0">
      <w:pPr>
        <w:pStyle w:val="a5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83CC0">
        <w:rPr>
          <w:rFonts w:ascii="Times New Roman" w:hAnsi="Times New Roman" w:cs="Times New Roman"/>
          <w:b/>
          <w:sz w:val="24"/>
          <w:szCs w:val="24"/>
        </w:rPr>
        <w:t>лекарственный фармаколог, областной координатор по противотуберкулезным препаратам, заведующая аптекой Акмолинского областного центра фтизиопульмонологии имени К.Курманбаева</w:t>
      </w:r>
    </w:p>
    <w:p w:rsidR="009956EA" w:rsidRPr="00554496" w:rsidRDefault="009956EA" w:rsidP="009956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780A" w:rsidRPr="00554496" w:rsidRDefault="009956EA" w:rsidP="009956EA">
      <w:pPr>
        <w:jc w:val="both"/>
        <w:rPr>
          <w:sz w:val="28"/>
          <w:szCs w:val="28"/>
        </w:rPr>
      </w:pPr>
      <w:r w:rsidRPr="00554496">
        <w:rPr>
          <w:rFonts w:ascii="Times New Roman" w:hAnsi="Times New Roman" w:cs="Times New Roman"/>
          <w:sz w:val="28"/>
          <w:szCs w:val="28"/>
        </w:rPr>
        <w:t xml:space="preserve"> </w:t>
      </w:r>
      <w:r w:rsidR="009237E7" w:rsidRPr="00554496">
        <w:rPr>
          <w:rFonts w:ascii="Georgia" w:hAnsi="Georgia"/>
          <w:color w:val="1F2124"/>
          <w:sz w:val="28"/>
          <w:szCs w:val="28"/>
          <w:shd w:val="clear" w:color="auto" w:fill="FFFFFF"/>
        </w:rPr>
        <w:t> </w:t>
      </w:r>
      <w:r w:rsidR="00496556" w:rsidRPr="00554496">
        <w:rPr>
          <w:rFonts w:ascii="Georgia" w:hAnsi="Georgia"/>
          <w:color w:val="1F2124"/>
          <w:sz w:val="28"/>
          <w:szCs w:val="28"/>
          <w:shd w:val="clear" w:color="auto" w:fill="FFFFFF"/>
        </w:rPr>
        <w:t xml:space="preserve"> </w:t>
      </w:r>
    </w:p>
    <w:sectPr w:rsidR="0051780A" w:rsidRPr="00554496" w:rsidSect="00E83CC0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60FA"/>
    <w:rsid w:val="000F495D"/>
    <w:rsid w:val="00132125"/>
    <w:rsid w:val="00162C78"/>
    <w:rsid w:val="001A604F"/>
    <w:rsid w:val="001D453C"/>
    <w:rsid w:val="002660FA"/>
    <w:rsid w:val="002A6DF5"/>
    <w:rsid w:val="002D4320"/>
    <w:rsid w:val="002E3C55"/>
    <w:rsid w:val="00467095"/>
    <w:rsid w:val="00496556"/>
    <w:rsid w:val="004F402D"/>
    <w:rsid w:val="0051780A"/>
    <w:rsid w:val="00534D2A"/>
    <w:rsid w:val="00554496"/>
    <w:rsid w:val="005C289F"/>
    <w:rsid w:val="005D1DAE"/>
    <w:rsid w:val="00661553"/>
    <w:rsid w:val="007F35B8"/>
    <w:rsid w:val="00821275"/>
    <w:rsid w:val="00837FB6"/>
    <w:rsid w:val="00842914"/>
    <w:rsid w:val="009237E7"/>
    <w:rsid w:val="009956EA"/>
    <w:rsid w:val="00A00CE4"/>
    <w:rsid w:val="00A31152"/>
    <w:rsid w:val="00A90139"/>
    <w:rsid w:val="00B7081D"/>
    <w:rsid w:val="00B91142"/>
    <w:rsid w:val="00C4629C"/>
    <w:rsid w:val="00C926C6"/>
    <w:rsid w:val="00D62386"/>
    <w:rsid w:val="00D80B53"/>
    <w:rsid w:val="00D91C64"/>
    <w:rsid w:val="00E619EB"/>
    <w:rsid w:val="00E64D8D"/>
    <w:rsid w:val="00E83CC0"/>
    <w:rsid w:val="00F5019A"/>
    <w:rsid w:val="00F65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5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80B53"/>
    <w:rPr>
      <w:b/>
      <w:bCs/>
    </w:rPr>
  </w:style>
  <w:style w:type="character" w:styleId="a4">
    <w:name w:val="Hyperlink"/>
    <w:basedOn w:val="a0"/>
    <w:uiPriority w:val="99"/>
    <w:semiHidden/>
    <w:unhideWhenUsed/>
    <w:rsid w:val="004F402D"/>
    <w:rPr>
      <w:color w:val="0000FF"/>
      <w:u w:val="single"/>
    </w:rPr>
  </w:style>
  <w:style w:type="paragraph" w:styleId="a5">
    <w:name w:val="No Spacing"/>
    <w:uiPriority w:val="1"/>
    <w:qFormat/>
    <w:rsid w:val="00A90139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2E3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1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ФАРМ отдел</dc:creator>
  <cp:keywords/>
  <dc:description/>
  <cp:lastModifiedBy>Андрей</cp:lastModifiedBy>
  <cp:revision>13</cp:revision>
  <cp:lastPrinted>2024-02-27T06:33:00Z</cp:lastPrinted>
  <dcterms:created xsi:type="dcterms:W3CDTF">2023-02-22T04:37:00Z</dcterms:created>
  <dcterms:modified xsi:type="dcterms:W3CDTF">2024-02-28T06:36:00Z</dcterms:modified>
</cp:coreProperties>
</file>