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595" w:rsidRDefault="00CE19E8" w:rsidP="00D12595">
      <w:pPr>
        <w:ind w:left="709"/>
        <w:jc w:val="right"/>
        <w:rPr>
          <w:i/>
          <w:lang w:val="kk-KZ"/>
        </w:rPr>
      </w:pPr>
      <w:r>
        <w:rPr>
          <w:i/>
          <w:lang w:val="kk-KZ"/>
        </w:rPr>
        <w:t>Приложение 1</w:t>
      </w:r>
    </w:p>
    <w:p w:rsidR="00782F2D" w:rsidRDefault="009A5EDF" w:rsidP="004C1B59">
      <w:pPr>
        <w:widowControl w:val="0"/>
        <w:ind w:firstLine="851"/>
        <w:jc w:val="right"/>
        <w:rPr>
          <w:b/>
          <w:bCs/>
        </w:rPr>
      </w:pPr>
      <w:r>
        <w:rPr>
          <w:b/>
          <w:bCs/>
        </w:rPr>
        <w:t xml:space="preserve">                             </w:t>
      </w:r>
    </w:p>
    <w:p w:rsidR="00782F2D" w:rsidRDefault="00782F2D" w:rsidP="009A5EDF">
      <w:pPr>
        <w:widowControl w:val="0"/>
        <w:ind w:firstLine="851"/>
        <w:rPr>
          <w:b/>
          <w:bCs/>
        </w:rPr>
      </w:pPr>
    </w:p>
    <w:p w:rsidR="00E43AF3" w:rsidRDefault="00E43AF3" w:rsidP="00461FF5">
      <w:pPr>
        <w:widowControl w:val="0"/>
        <w:ind w:firstLine="851"/>
        <w:jc w:val="center"/>
        <w:rPr>
          <w:b/>
          <w:bCs/>
        </w:rPr>
      </w:pPr>
      <w:r w:rsidRPr="005E2301">
        <w:rPr>
          <w:b/>
          <w:bCs/>
        </w:rPr>
        <w:t>Техническая спецификация</w:t>
      </w:r>
    </w:p>
    <w:p w:rsidR="00D12595" w:rsidRPr="005E2301" w:rsidRDefault="00D12595" w:rsidP="00D12595">
      <w:pPr>
        <w:widowControl w:val="0"/>
        <w:ind w:firstLine="851"/>
        <w:rPr>
          <w:b/>
          <w:bCs/>
        </w:rPr>
      </w:pPr>
      <w:r>
        <w:rPr>
          <w:b/>
          <w:bCs/>
        </w:rPr>
        <w:t>Лот №1</w:t>
      </w:r>
    </w:p>
    <w:p w:rsidR="00166EFF" w:rsidRDefault="00E43AF3" w:rsidP="00166EFF">
      <w:pPr>
        <w:jc w:val="center"/>
        <w:rPr>
          <w:b/>
        </w:rPr>
      </w:pPr>
      <w:r w:rsidRPr="005E2301">
        <w:rPr>
          <w:b/>
          <w:bCs/>
        </w:rPr>
        <w:tab/>
      </w:r>
      <w:r w:rsidRPr="005E2301">
        <w:rPr>
          <w:b/>
          <w:bCs/>
        </w:rPr>
        <w:tab/>
      </w:r>
      <w:r w:rsidRPr="005E2301">
        <w:rPr>
          <w:b/>
          <w:bCs/>
        </w:rPr>
        <w:tab/>
      </w:r>
      <w:r w:rsidRPr="005E2301">
        <w:rPr>
          <w:b/>
          <w:bCs/>
        </w:rPr>
        <w:tab/>
      </w:r>
      <w:r w:rsidRPr="005E2301">
        <w:rPr>
          <w:b/>
          <w:bCs/>
        </w:rPr>
        <w:tab/>
      </w:r>
      <w:r w:rsidRPr="005E2301">
        <w:rPr>
          <w:b/>
          <w:bCs/>
        </w:rPr>
        <w:tab/>
      </w:r>
      <w:r w:rsidRPr="005E2301">
        <w:rPr>
          <w:b/>
          <w:bCs/>
        </w:rPr>
        <w:tab/>
      </w:r>
      <w:r w:rsidRPr="005E2301">
        <w:rPr>
          <w:b/>
          <w:bCs/>
        </w:rPr>
        <w:tab/>
      </w:r>
    </w:p>
    <w:p w:rsidR="002704FA" w:rsidRPr="00093FC5" w:rsidRDefault="00093FC5" w:rsidP="00093FC5">
      <w:pPr>
        <w:pStyle w:val="a3"/>
        <w:jc w:val="right"/>
        <w:rPr>
          <w:b/>
          <w:bCs/>
        </w:rPr>
      </w:pPr>
      <w:r w:rsidRPr="00227922">
        <w:rPr>
          <w:b/>
          <w:bCs/>
        </w:rPr>
        <w:tab/>
      </w:r>
      <w:r w:rsidRPr="00227922">
        <w:rPr>
          <w:b/>
          <w:bCs/>
        </w:rPr>
        <w:tab/>
      </w:r>
      <w:r w:rsidRPr="00227922">
        <w:rPr>
          <w:b/>
          <w:bCs/>
        </w:rPr>
        <w:tab/>
      </w:r>
      <w:r w:rsidRPr="00227922">
        <w:rPr>
          <w:b/>
          <w:bCs/>
        </w:rPr>
        <w:tab/>
      </w:r>
      <w:r w:rsidRPr="00227922">
        <w:rPr>
          <w:b/>
          <w:bCs/>
        </w:rPr>
        <w:tab/>
      </w:r>
      <w:r w:rsidRPr="00227922">
        <w:rPr>
          <w:b/>
          <w:bCs/>
        </w:rPr>
        <w:tab/>
      </w:r>
      <w:r w:rsidRPr="00227922">
        <w:rPr>
          <w:b/>
          <w:bCs/>
        </w:rPr>
        <w:tab/>
      </w:r>
      <w:r w:rsidRPr="00227922">
        <w:rPr>
          <w:b/>
          <w:bCs/>
        </w:rPr>
        <w:tab/>
      </w:r>
    </w:p>
    <w:tbl>
      <w:tblPr>
        <w:tblW w:w="160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34"/>
        <w:gridCol w:w="13585"/>
      </w:tblGrid>
      <w:tr w:rsidR="002704FA" w:rsidRPr="0017034E" w:rsidTr="002704FA">
        <w:tc>
          <w:tcPr>
            <w:tcW w:w="2434" w:type="dxa"/>
          </w:tcPr>
          <w:p w:rsidR="002704FA" w:rsidRPr="00DD4A45" w:rsidRDefault="002704FA" w:rsidP="00FA15D3">
            <w:pPr>
              <w:spacing w:before="100" w:beforeAutospacing="1"/>
              <w:jc w:val="center"/>
              <w:rPr>
                <w:b/>
                <w:color w:val="000000"/>
              </w:rPr>
            </w:pPr>
            <w:r w:rsidRPr="00DD4A45">
              <w:rPr>
                <w:b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13585" w:type="dxa"/>
          </w:tcPr>
          <w:p w:rsidR="002704FA" w:rsidRPr="0017034E" w:rsidRDefault="002704FA" w:rsidP="00FA15D3">
            <w:pPr>
              <w:spacing w:before="100" w:beforeAutospacing="1"/>
              <w:jc w:val="center"/>
              <w:rPr>
                <w:b/>
                <w:color w:val="000000"/>
              </w:rPr>
            </w:pPr>
            <w:r w:rsidRPr="0017034E">
              <w:rPr>
                <w:b/>
                <w:color w:val="000000"/>
                <w:sz w:val="22"/>
                <w:szCs w:val="22"/>
              </w:rPr>
              <w:t>Технически</w:t>
            </w:r>
            <w:r w:rsidRPr="0017034E">
              <w:rPr>
                <w:b/>
                <w:szCs w:val="28"/>
              </w:rPr>
              <w:t>е и качественные характеристики товара</w:t>
            </w:r>
          </w:p>
        </w:tc>
      </w:tr>
      <w:tr w:rsidR="002704FA" w:rsidRPr="000417AF" w:rsidTr="002704FA">
        <w:trPr>
          <w:trHeight w:val="560"/>
        </w:trPr>
        <w:tc>
          <w:tcPr>
            <w:tcW w:w="2434" w:type="dxa"/>
          </w:tcPr>
          <w:p w:rsidR="002704FA" w:rsidRPr="00DD4A45" w:rsidRDefault="002704FA" w:rsidP="00FA15D3">
            <w:pPr>
              <w:pStyle w:val="a5"/>
              <w:spacing w:before="100" w:beforeAutospacing="1"/>
            </w:pPr>
            <w:bookmarkStart w:id="0" w:name="_GoBack"/>
            <w:bookmarkEnd w:id="0"/>
          </w:p>
          <w:p w:rsidR="002704FA" w:rsidRPr="00DD4A45" w:rsidRDefault="002704FA" w:rsidP="00FA15D3">
            <w:pPr>
              <w:pStyle w:val="a5"/>
              <w:spacing w:before="100" w:beforeAutospacing="1"/>
            </w:pPr>
          </w:p>
          <w:p w:rsidR="002704FA" w:rsidRPr="00DD4A45" w:rsidRDefault="002704FA" w:rsidP="00FA15D3">
            <w:pPr>
              <w:pStyle w:val="a5"/>
              <w:spacing w:before="100" w:beforeAutospacing="1"/>
            </w:pPr>
          </w:p>
          <w:p w:rsidR="002704FA" w:rsidRPr="00D26CF1" w:rsidRDefault="002704FA" w:rsidP="00FA15D3">
            <w:pPr>
              <w:pStyle w:val="a5"/>
              <w:spacing w:before="100" w:beforeAutospacing="1"/>
              <w:ind w:left="0"/>
              <w:rPr>
                <w:rFonts w:ascii="Times New Roman" w:hAnsi="Times New Roman"/>
              </w:rPr>
            </w:pPr>
          </w:p>
          <w:p w:rsidR="002704FA" w:rsidRPr="004829AE" w:rsidRDefault="002704FA" w:rsidP="00FA15D3">
            <w:pPr>
              <w:pStyle w:val="a5"/>
              <w:spacing w:before="100" w:beforeAutospacing="1"/>
            </w:pPr>
            <w:r w:rsidRPr="00D26CF1">
              <w:rPr>
                <w:rFonts w:ascii="Times New Roman" w:hAnsi="Times New Roman"/>
                <w:b/>
              </w:rPr>
              <w:t xml:space="preserve">Медицинские респираторы, класс защиты </w:t>
            </w:r>
            <w:r w:rsidRPr="00D26CF1">
              <w:rPr>
                <w:rFonts w:ascii="Times New Roman" w:hAnsi="Times New Roman"/>
                <w:b/>
                <w:lang w:val="en-US"/>
              </w:rPr>
              <w:t>FFP</w:t>
            </w:r>
            <w:r>
              <w:rPr>
                <w:rFonts w:ascii="Times New Roman" w:hAnsi="Times New Roman"/>
                <w:b/>
              </w:rPr>
              <w:t>3</w:t>
            </w:r>
            <w:r w:rsidRPr="00D26CF1">
              <w:rPr>
                <w:rFonts w:ascii="Times New Roman" w:hAnsi="Times New Roman"/>
                <w:b/>
              </w:rPr>
              <w:t xml:space="preserve"> с клапаном </w:t>
            </w:r>
          </w:p>
        </w:tc>
        <w:tc>
          <w:tcPr>
            <w:tcW w:w="13585" w:type="dxa"/>
          </w:tcPr>
          <w:p w:rsidR="002704FA" w:rsidRPr="000417AF" w:rsidRDefault="002704FA" w:rsidP="00FA15D3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3"/>
                <w:szCs w:val="23"/>
              </w:rPr>
            </w:pPr>
            <w:r w:rsidRPr="000417AF">
              <w:rPr>
                <w:color w:val="000000"/>
                <w:sz w:val="23"/>
                <w:szCs w:val="23"/>
              </w:rPr>
              <w:t>Медицинские респираторы, класс защиты FFP3 с клапаном, используемые в медицинских организациях, в том числе в противотубе</w:t>
            </w:r>
            <w:r w:rsidRPr="000417AF">
              <w:rPr>
                <w:color w:val="000000"/>
                <w:sz w:val="23"/>
                <w:szCs w:val="23"/>
              </w:rPr>
              <w:t>р</w:t>
            </w:r>
            <w:r w:rsidRPr="000417AF">
              <w:rPr>
                <w:color w:val="000000"/>
                <w:sz w:val="23"/>
                <w:szCs w:val="23"/>
              </w:rPr>
              <w:t xml:space="preserve">кулезных и инфекционных стационарах, </w:t>
            </w:r>
            <w:proofErr w:type="spellStart"/>
            <w:r w:rsidRPr="000417AF">
              <w:rPr>
                <w:color w:val="000000"/>
                <w:sz w:val="23"/>
                <w:szCs w:val="23"/>
              </w:rPr>
              <w:t>фтизиопульмонологических</w:t>
            </w:r>
            <w:proofErr w:type="spellEnd"/>
            <w:r w:rsidRPr="000417AF">
              <w:rPr>
                <w:color w:val="000000"/>
                <w:sz w:val="23"/>
                <w:szCs w:val="23"/>
              </w:rPr>
              <w:t xml:space="preserve"> центрах, предназначены для защиты органов дыхания медици</w:t>
            </w:r>
            <w:r w:rsidRPr="000417AF">
              <w:rPr>
                <w:color w:val="000000"/>
                <w:sz w:val="23"/>
                <w:szCs w:val="23"/>
              </w:rPr>
              <w:t>н</w:t>
            </w:r>
            <w:r w:rsidRPr="000417AF">
              <w:rPr>
                <w:color w:val="000000"/>
                <w:sz w:val="23"/>
                <w:szCs w:val="23"/>
              </w:rPr>
              <w:t xml:space="preserve">ских работников от инфекций, передаваемых воздушно-капельным путем. </w:t>
            </w:r>
          </w:p>
          <w:p w:rsidR="002704FA" w:rsidRPr="000417AF" w:rsidRDefault="002704FA" w:rsidP="00FA15D3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3"/>
                <w:szCs w:val="23"/>
              </w:rPr>
            </w:pPr>
            <w:r w:rsidRPr="000417AF">
              <w:rPr>
                <w:sz w:val="23"/>
                <w:szCs w:val="23"/>
              </w:rPr>
              <w:t>1. К м</w:t>
            </w:r>
            <w:r w:rsidRPr="000417AF">
              <w:rPr>
                <w:color w:val="000000"/>
                <w:sz w:val="23"/>
                <w:szCs w:val="23"/>
              </w:rPr>
              <w:t>едицинским респираторам предъявляются следующие технически</w:t>
            </w:r>
            <w:r w:rsidRPr="000417AF">
              <w:rPr>
                <w:sz w:val="23"/>
                <w:szCs w:val="23"/>
              </w:rPr>
              <w:t>е характеристики</w:t>
            </w:r>
            <w:r w:rsidRPr="000417AF">
              <w:rPr>
                <w:color w:val="000000"/>
                <w:sz w:val="23"/>
                <w:szCs w:val="23"/>
              </w:rPr>
              <w:t>:</w:t>
            </w:r>
            <w:r w:rsidRPr="000417AF">
              <w:rPr>
                <w:sz w:val="23"/>
                <w:szCs w:val="23"/>
              </w:rPr>
              <w:t xml:space="preserve"> </w:t>
            </w:r>
          </w:p>
          <w:p w:rsidR="002704FA" w:rsidRPr="000417AF" w:rsidRDefault="002704FA" w:rsidP="00FA15D3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0417AF">
              <w:rPr>
                <w:sz w:val="23"/>
                <w:szCs w:val="23"/>
              </w:rPr>
              <w:t>1.1. Эффективность фильтрации</w:t>
            </w:r>
            <w:r w:rsidRPr="000417AF">
              <w:rPr>
                <w:color w:val="000000"/>
                <w:sz w:val="23"/>
                <w:szCs w:val="23"/>
              </w:rPr>
              <w:t xml:space="preserve"> не менее 97</w:t>
            </w:r>
            <w:r w:rsidRPr="000417AF">
              <w:rPr>
                <w:color w:val="000000"/>
                <w:sz w:val="23"/>
                <w:szCs w:val="23"/>
                <w:shd w:val="clear" w:color="auto" w:fill="FFFFFF"/>
              </w:rPr>
              <w:t>%.</w:t>
            </w:r>
          </w:p>
          <w:p w:rsidR="002704FA" w:rsidRPr="000417AF" w:rsidRDefault="002704FA" w:rsidP="00FA15D3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3"/>
                <w:szCs w:val="23"/>
              </w:rPr>
            </w:pPr>
            <w:r w:rsidRPr="000417AF">
              <w:rPr>
                <w:sz w:val="23"/>
                <w:szCs w:val="23"/>
              </w:rPr>
              <w:t>1.2.</w:t>
            </w:r>
            <w:r w:rsidRPr="000417AF">
              <w:rPr>
                <w:color w:val="000000"/>
                <w:sz w:val="23"/>
                <w:szCs w:val="23"/>
                <w:shd w:val="clear" w:color="auto" w:fill="FFFFFF"/>
              </w:rPr>
              <w:t xml:space="preserve"> Медицинские р</w:t>
            </w:r>
            <w:r w:rsidRPr="000417AF">
              <w:rPr>
                <w:color w:val="000000"/>
                <w:sz w:val="23"/>
                <w:szCs w:val="23"/>
              </w:rPr>
              <w:t>еспираторы должны представлять собой формовую маску конусовидного типа с клапаном, с носовым зажимом, состоящим из гибкой пластинки. Должны состоять из нескольких слоев высокоэффективных фильтрующих материалов, содержать фильтрующий элемент свободный от стекловолокна. Не должны содержать латекс.</w:t>
            </w:r>
            <w:r w:rsidRPr="000417AF">
              <w:rPr>
                <w:sz w:val="23"/>
                <w:szCs w:val="23"/>
              </w:rPr>
              <w:t xml:space="preserve"> </w:t>
            </w:r>
          </w:p>
          <w:p w:rsidR="002704FA" w:rsidRPr="000417AF" w:rsidRDefault="002704FA" w:rsidP="00FA15D3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3"/>
                <w:szCs w:val="23"/>
              </w:rPr>
            </w:pPr>
            <w:r w:rsidRPr="000417AF">
              <w:rPr>
                <w:sz w:val="23"/>
                <w:szCs w:val="23"/>
              </w:rPr>
              <w:t>1.3. Должны обеспечивать плотное прилегание к лицу.</w:t>
            </w:r>
          </w:p>
          <w:p w:rsidR="002704FA" w:rsidRPr="000417AF" w:rsidRDefault="002704FA" w:rsidP="00FA15D3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3"/>
                <w:szCs w:val="23"/>
              </w:rPr>
            </w:pPr>
            <w:r w:rsidRPr="000417AF">
              <w:rPr>
                <w:sz w:val="23"/>
                <w:szCs w:val="23"/>
              </w:rPr>
              <w:t>1.4. Одноразовое применение (NR),</w:t>
            </w:r>
            <w:r w:rsidRPr="000417AF">
              <w:rPr>
                <w:color w:val="000000"/>
                <w:sz w:val="23"/>
                <w:szCs w:val="23"/>
              </w:rPr>
              <w:t xml:space="preserve"> разрешается использование в течение одной рабочей смены, при условии исключения повторного использования. </w:t>
            </w:r>
          </w:p>
          <w:p w:rsidR="002704FA" w:rsidRPr="000417AF" w:rsidRDefault="002704FA" w:rsidP="00FA15D3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3"/>
                <w:szCs w:val="23"/>
              </w:rPr>
            </w:pPr>
            <w:r w:rsidRPr="000417AF">
              <w:rPr>
                <w:sz w:val="23"/>
                <w:szCs w:val="23"/>
              </w:rPr>
              <w:t>1.5. Не стерильны.</w:t>
            </w:r>
          </w:p>
          <w:p w:rsidR="002704FA" w:rsidRPr="000417AF" w:rsidRDefault="002704FA" w:rsidP="00FA15D3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3"/>
                <w:szCs w:val="23"/>
              </w:rPr>
            </w:pPr>
            <w:r w:rsidRPr="000417AF">
              <w:rPr>
                <w:sz w:val="23"/>
                <w:szCs w:val="23"/>
              </w:rPr>
              <w:t>2. К м</w:t>
            </w:r>
            <w:r w:rsidRPr="000417AF">
              <w:rPr>
                <w:color w:val="000000"/>
                <w:sz w:val="23"/>
                <w:szCs w:val="23"/>
              </w:rPr>
              <w:t xml:space="preserve">едицинским респираторам предъявляются следующие </w:t>
            </w:r>
            <w:r w:rsidRPr="000417AF">
              <w:rPr>
                <w:sz w:val="23"/>
                <w:szCs w:val="23"/>
              </w:rPr>
              <w:t>качественные характеристики:</w:t>
            </w:r>
          </w:p>
          <w:p w:rsidR="002704FA" w:rsidRPr="000417AF" w:rsidRDefault="002704FA" w:rsidP="00FA15D3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3"/>
                <w:szCs w:val="23"/>
              </w:rPr>
            </w:pPr>
            <w:r w:rsidRPr="000417AF">
              <w:rPr>
                <w:sz w:val="23"/>
                <w:szCs w:val="23"/>
              </w:rPr>
              <w:t>2.1. Новый товар, в заводской упаковке, без каких-либо дефектов в материале и исполнении, признаков использования и порчи, а та</w:t>
            </w:r>
            <w:r w:rsidRPr="000417AF">
              <w:rPr>
                <w:sz w:val="23"/>
                <w:szCs w:val="23"/>
              </w:rPr>
              <w:t>к</w:t>
            </w:r>
            <w:r w:rsidRPr="000417AF">
              <w:rPr>
                <w:sz w:val="23"/>
                <w:szCs w:val="23"/>
              </w:rPr>
              <w:t>же признаков</w:t>
            </w:r>
            <w:r w:rsidRPr="000417AF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0417AF">
              <w:rPr>
                <w:color w:val="000000"/>
                <w:sz w:val="23"/>
                <w:szCs w:val="23"/>
              </w:rPr>
              <w:t>измятости</w:t>
            </w:r>
            <w:proofErr w:type="spellEnd"/>
            <w:r w:rsidRPr="000417AF">
              <w:rPr>
                <w:color w:val="000000"/>
                <w:sz w:val="23"/>
                <w:szCs w:val="23"/>
              </w:rPr>
              <w:t xml:space="preserve"> вследствие длительной транспортировки и небрежной упаковки.</w:t>
            </w:r>
          </w:p>
          <w:p w:rsidR="002704FA" w:rsidRPr="000417AF" w:rsidRDefault="002704FA" w:rsidP="00FA15D3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3"/>
                <w:szCs w:val="23"/>
              </w:rPr>
            </w:pPr>
            <w:r w:rsidRPr="000417AF">
              <w:rPr>
                <w:color w:val="000000"/>
                <w:sz w:val="23"/>
                <w:szCs w:val="23"/>
              </w:rPr>
              <w:t>2.2. Комфортность и прочность на протяжении всей смены использования.</w:t>
            </w:r>
          </w:p>
          <w:p w:rsidR="002704FA" w:rsidRPr="000417AF" w:rsidRDefault="002704FA" w:rsidP="00FA15D3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3"/>
                <w:szCs w:val="23"/>
              </w:rPr>
            </w:pPr>
            <w:r w:rsidRPr="000417AF">
              <w:rPr>
                <w:color w:val="000000"/>
                <w:sz w:val="23"/>
                <w:szCs w:val="23"/>
              </w:rPr>
              <w:t>Участники конкурса должны представить документы, подтверждающие возможность применения товара (регистрационное удостов</w:t>
            </w:r>
            <w:r w:rsidRPr="000417AF">
              <w:rPr>
                <w:color w:val="000000"/>
                <w:sz w:val="23"/>
                <w:szCs w:val="23"/>
              </w:rPr>
              <w:t>е</w:t>
            </w:r>
            <w:r w:rsidRPr="000417AF">
              <w:rPr>
                <w:color w:val="000000"/>
                <w:sz w:val="23"/>
                <w:szCs w:val="23"/>
              </w:rPr>
              <w:t>рение) и соответствие качества предлагаемого товара (сертификат соответствия) на территории РК, выданные уполномоченным го</w:t>
            </w:r>
            <w:r w:rsidRPr="000417AF">
              <w:rPr>
                <w:color w:val="000000"/>
                <w:spacing w:val="1"/>
                <w:sz w:val="23"/>
                <w:szCs w:val="23"/>
                <w:shd w:val="clear" w:color="auto" w:fill="FFFFFF"/>
              </w:rPr>
              <w:t>с</w:t>
            </w:r>
            <w:r w:rsidRPr="000417AF">
              <w:rPr>
                <w:color w:val="000000"/>
                <w:spacing w:val="1"/>
                <w:sz w:val="23"/>
                <w:szCs w:val="23"/>
                <w:shd w:val="clear" w:color="auto" w:fill="FFFFFF"/>
              </w:rPr>
              <w:t>у</w:t>
            </w:r>
            <w:r w:rsidRPr="000417AF">
              <w:rPr>
                <w:color w:val="000000"/>
                <w:spacing w:val="1"/>
                <w:sz w:val="23"/>
                <w:szCs w:val="23"/>
                <w:shd w:val="clear" w:color="auto" w:fill="FFFFFF"/>
              </w:rPr>
              <w:t>дарственным органом в сфере обращения лекарственных средств и медицинских изделий</w:t>
            </w:r>
            <w:r w:rsidRPr="000417AF">
              <w:rPr>
                <w:color w:val="000000"/>
                <w:sz w:val="23"/>
                <w:szCs w:val="23"/>
              </w:rPr>
              <w:t>. Также представляется Инструкция по пр</w:t>
            </w:r>
            <w:r w:rsidRPr="000417AF">
              <w:rPr>
                <w:color w:val="000000"/>
                <w:sz w:val="23"/>
                <w:szCs w:val="23"/>
              </w:rPr>
              <w:t>и</w:t>
            </w:r>
            <w:r w:rsidRPr="000417AF">
              <w:rPr>
                <w:color w:val="000000"/>
                <w:sz w:val="23"/>
                <w:szCs w:val="23"/>
              </w:rPr>
              <w:t>менению от производителя/представителя производителя, зарегистрированная уполномоченным государственным органом.</w:t>
            </w:r>
          </w:p>
          <w:p w:rsidR="002704FA" w:rsidRPr="000417AF" w:rsidRDefault="002704FA" w:rsidP="00FA15D3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3"/>
                <w:szCs w:val="23"/>
              </w:rPr>
            </w:pPr>
            <w:r w:rsidRPr="000417AF">
              <w:rPr>
                <w:color w:val="000000"/>
                <w:sz w:val="23"/>
                <w:szCs w:val="23"/>
              </w:rPr>
              <w:t xml:space="preserve">Инструкция по применению должна содержать указание, что медицинские респираторы обеспечивают защиту против </w:t>
            </w:r>
            <w:r w:rsidRPr="000417AF">
              <w:rPr>
                <w:sz w:val="23"/>
                <w:szCs w:val="23"/>
              </w:rPr>
              <w:t xml:space="preserve">бактерий и </w:t>
            </w:r>
            <w:r w:rsidRPr="000417AF">
              <w:rPr>
                <w:color w:val="000000"/>
                <w:sz w:val="23"/>
                <w:szCs w:val="23"/>
              </w:rPr>
              <w:t>м</w:t>
            </w:r>
            <w:r w:rsidRPr="000417AF">
              <w:rPr>
                <w:color w:val="000000"/>
                <w:sz w:val="23"/>
                <w:szCs w:val="23"/>
              </w:rPr>
              <w:t>и</w:t>
            </w:r>
            <w:r w:rsidRPr="000417AF">
              <w:rPr>
                <w:color w:val="000000"/>
                <w:sz w:val="23"/>
                <w:szCs w:val="23"/>
              </w:rPr>
              <w:t>кобактерий туберкулеза.</w:t>
            </w:r>
          </w:p>
          <w:p w:rsidR="002704FA" w:rsidRPr="000417AF" w:rsidRDefault="002704FA" w:rsidP="00FA15D3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3"/>
                <w:szCs w:val="23"/>
              </w:rPr>
            </w:pPr>
            <w:r w:rsidRPr="000417AF">
              <w:rPr>
                <w:color w:val="000000"/>
                <w:sz w:val="23"/>
                <w:szCs w:val="23"/>
              </w:rPr>
              <w:t xml:space="preserve">Для подтверждения сведений, содержащихся в Инструкции по применению, предоставляются протоколы лабораторных испытаний: </w:t>
            </w:r>
          </w:p>
          <w:p w:rsidR="002704FA" w:rsidRPr="000417AF" w:rsidRDefault="002704FA" w:rsidP="00FA15D3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3"/>
                <w:szCs w:val="23"/>
              </w:rPr>
            </w:pPr>
            <w:r w:rsidRPr="000417AF">
              <w:rPr>
                <w:color w:val="000000"/>
                <w:sz w:val="23"/>
                <w:szCs w:val="23"/>
              </w:rPr>
              <w:t>1) на определение эффективности бактериальной фильтрации;</w:t>
            </w:r>
          </w:p>
          <w:p w:rsidR="002704FA" w:rsidRPr="000417AF" w:rsidRDefault="002704FA" w:rsidP="00FA15D3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3"/>
                <w:szCs w:val="23"/>
              </w:rPr>
            </w:pPr>
            <w:r w:rsidRPr="000417AF">
              <w:rPr>
                <w:color w:val="000000"/>
                <w:sz w:val="23"/>
                <w:szCs w:val="23"/>
              </w:rPr>
              <w:t>2) непроницаемости для возбудителей туберкулеза.</w:t>
            </w:r>
          </w:p>
          <w:p w:rsidR="002704FA" w:rsidRPr="000417AF" w:rsidRDefault="002704FA" w:rsidP="00FA15D3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3"/>
                <w:szCs w:val="23"/>
              </w:rPr>
            </w:pPr>
            <w:r w:rsidRPr="000417AF">
              <w:rPr>
                <w:color w:val="000000"/>
                <w:sz w:val="23"/>
                <w:szCs w:val="23"/>
                <w:shd w:val="clear" w:color="auto" w:fill="FFFFFF"/>
              </w:rPr>
              <w:t>3) на определение устойчивости к проникновению синтетической крови (</w:t>
            </w:r>
            <w:proofErr w:type="spellStart"/>
            <w:r w:rsidRPr="000417AF">
              <w:rPr>
                <w:bCs/>
                <w:color w:val="000000"/>
                <w:sz w:val="23"/>
                <w:szCs w:val="23"/>
                <w:bdr w:val="none" w:sz="0" w:space="0" w:color="auto" w:frame="1"/>
              </w:rPr>
              <w:t>брызгоустойчивости</w:t>
            </w:r>
            <w:proofErr w:type="spellEnd"/>
            <w:r w:rsidRPr="000417AF">
              <w:rPr>
                <w:bCs/>
                <w:color w:val="000000"/>
                <w:sz w:val="23"/>
                <w:szCs w:val="23"/>
                <w:bdr w:val="none" w:sz="0" w:space="0" w:color="auto" w:frame="1"/>
              </w:rPr>
              <w:t>)</w:t>
            </w:r>
            <w:r w:rsidRPr="000417AF">
              <w:rPr>
                <w:color w:val="000000"/>
                <w:sz w:val="23"/>
                <w:szCs w:val="23"/>
              </w:rPr>
              <w:t xml:space="preserve"> – медицинский респиратор должен </w:t>
            </w:r>
            <w:r w:rsidRPr="000417AF">
              <w:rPr>
                <w:color w:val="000000"/>
                <w:sz w:val="23"/>
                <w:szCs w:val="23"/>
              </w:rPr>
              <w:lastRenderedPageBreak/>
              <w:t xml:space="preserve">быть устойчив к проникновению брызг биологических жидкостей при давлении; </w:t>
            </w:r>
          </w:p>
          <w:p w:rsidR="002704FA" w:rsidRPr="000417AF" w:rsidRDefault="002704FA" w:rsidP="00FA15D3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3"/>
                <w:szCs w:val="23"/>
              </w:rPr>
            </w:pPr>
            <w:r w:rsidRPr="000417AF">
              <w:rPr>
                <w:color w:val="000000"/>
                <w:sz w:val="23"/>
                <w:szCs w:val="23"/>
              </w:rPr>
              <w:t>4) на определение микробиологической чистоты (</w:t>
            </w:r>
            <w:proofErr w:type="spellStart"/>
            <w:r w:rsidRPr="000417AF">
              <w:rPr>
                <w:color w:val="000000"/>
                <w:sz w:val="23"/>
                <w:szCs w:val="23"/>
              </w:rPr>
              <w:t>бионагрузки</w:t>
            </w:r>
            <w:proofErr w:type="spellEnd"/>
            <w:r w:rsidRPr="000417AF">
              <w:rPr>
                <w:color w:val="000000"/>
                <w:sz w:val="23"/>
                <w:szCs w:val="23"/>
              </w:rPr>
              <w:t xml:space="preserve">) – </w:t>
            </w:r>
            <w:r w:rsidRPr="000417AF">
              <w:rPr>
                <w:sz w:val="23"/>
                <w:szCs w:val="23"/>
              </w:rPr>
              <w:t>отсутствие популяций жизнеспособных микроорганизмов на респ</w:t>
            </w:r>
            <w:r w:rsidRPr="000417AF">
              <w:rPr>
                <w:sz w:val="23"/>
                <w:szCs w:val="23"/>
              </w:rPr>
              <w:t>и</w:t>
            </w:r>
            <w:r w:rsidRPr="000417AF">
              <w:rPr>
                <w:sz w:val="23"/>
                <w:szCs w:val="23"/>
              </w:rPr>
              <w:t>раторе;</w:t>
            </w:r>
          </w:p>
          <w:p w:rsidR="002704FA" w:rsidRPr="000417AF" w:rsidRDefault="002704FA" w:rsidP="00FA15D3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3"/>
                <w:szCs w:val="23"/>
              </w:rPr>
            </w:pPr>
            <w:r w:rsidRPr="000417AF">
              <w:rPr>
                <w:color w:val="000000"/>
                <w:sz w:val="23"/>
                <w:szCs w:val="23"/>
              </w:rPr>
              <w:t xml:space="preserve">5) на определение эффективности фильтрации твердых латексных частиц материалов – эффективность </w:t>
            </w:r>
            <w:r w:rsidRPr="000417AF">
              <w:rPr>
                <w:sz w:val="23"/>
                <w:szCs w:val="23"/>
              </w:rPr>
              <w:t>материалов медицинского р</w:t>
            </w:r>
            <w:r w:rsidRPr="000417AF">
              <w:rPr>
                <w:sz w:val="23"/>
                <w:szCs w:val="23"/>
              </w:rPr>
              <w:t>е</w:t>
            </w:r>
            <w:r w:rsidRPr="000417AF">
              <w:rPr>
                <w:sz w:val="23"/>
                <w:szCs w:val="23"/>
              </w:rPr>
              <w:t xml:space="preserve">спиратора как барьера для проникновения </w:t>
            </w:r>
            <w:r w:rsidRPr="000417AF">
              <w:rPr>
                <w:color w:val="000000"/>
                <w:sz w:val="23"/>
                <w:szCs w:val="23"/>
              </w:rPr>
              <w:t>вирусов.</w:t>
            </w:r>
          </w:p>
          <w:p w:rsidR="002704FA" w:rsidRPr="000417AF" w:rsidRDefault="002704FA" w:rsidP="00FA15D3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3"/>
                <w:szCs w:val="23"/>
              </w:rPr>
            </w:pPr>
            <w:r w:rsidRPr="000417AF">
              <w:rPr>
                <w:sz w:val="23"/>
                <w:szCs w:val="23"/>
              </w:rPr>
              <w:t>По итогам конкурса потенциальный поставщик должен обеспечить проведение проверки качества подгонки представленных медици</w:t>
            </w:r>
            <w:r w:rsidRPr="000417AF">
              <w:rPr>
                <w:sz w:val="23"/>
                <w:szCs w:val="23"/>
              </w:rPr>
              <w:t>н</w:t>
            </w:r>
            <w:r w:rsidRPr="000417AF">
              <w:rPr>
                <w:sz w:val="23"/>
                <w:szCs w:val="23"/>
              </w:rPr>
              <w:t xml:space="preserve">ских респираторов, обеспечивающих плотное прилегание к лицу всего персонала посредством </w:t>
            </w:r>
            <w:proofErr w:type="spellStart"/>
            <w:r w:rsidRPr="000417AF">
              <w:rPr>
                <w:sz w:val="23"/>
                <w:szCs w:val="23"/>
              </w:rPr>
              <w:t>фит</w:t>
            </w:r>
            <w:proofErr w:type="spellEnd"/>
            <w:r w:rsidRPr="000417AF">
              <w:rPr>
                <w:sz w:val="23"/>
                <w:szCs w:val="23"/>
              </w:rPr>
              <w:t>-теста, за счет собственных средств. Потенциальному поставщику необходимо представить гарантийное письмо на возможность обеспечения проведения проверки кач</w:t>
            </w:r>
            <w:r w:rsidRPr="000417AF">
              <w:rPr>
                <w:sz w:val="23"/>
                <w:szCs w:val="23"/>
              </w:rPr>
              <w:t>е</w:t>
            </w:r>
            <w:r w:rsidRPr="000417AF">
              <w:rPr>
                <w:sz w:val="23"/>
                <w:szCs w:val="23"/>
              </w:rPr>
              <w:t>ства подгонки, представленных респираторов.</w:t>
            </w:r>
          </w:p>
        </w:tc>
      </w:tr>
    </w:tbl>
    <w:p w:rsidR="00093FC5" w:rsidRPr="00093FC5" w:rsidRDefault="00093FC5" w:rsidP="00093FC5">
      <w:pPr>
        <w:pStyle w:val="a3"/>
        <w:jc w:val="right"/>
        <w:rPr>
          <w:b/>
          <w:bCs/>
        </w:rPr>
      </w:pPr>
    </w:p>
    <w:sectPr w:rsidR="00093FC5" w:rsidRPr="00093FC5" w:rsidSect="00461FF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2DBB"/>
    <w:multiLevelType w:val="hybridMultilevel"/>
    <w:tmpl w:val="3C88B3E8"/>
    <w:lvl w:ilvl="0" w:tplc="419A3B6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DB2092"/>
    <w:rsid w:val="00036688"/>
    <w:rsid w:val="00093FC5"/>
    <w:rsid w:val="000D4942"/>
    <w:rsid w:val="00141E26"/>
    <w:rsid w:val="001659D7"/>
    <w:rsid w:val="00166EFF"/>
    <w:rsid w:val="001721E3"/>
    <w:rsid w:val="00192DED"/>
    <w:rsid w:val="001D7F38"/>
    <w:rsid w:val="00212D41"/>
    <w:rsid w:val="002704FA"/>
    <w:rsid w:val="00342644"/>
    <w:rsid w:val="003B6842"/>
    <w:rsid w:val="0042521D"/>
    <w:rsid w:val="00461FF5"/>
    <w:rsid w:val="004A3BD2"/>
    <w:rsid w:val="004B3806"/>
    <w:rsid w:val="004C1B59"/>
    <w:rsid w:val="004E7ED6"/>
    <w:rsid w:val="00564069"/>
    <w:rsid w:val="00595C26"/>
    <w:rsid w:val="007120EE"/>
    <w:rsid w:val="00782F2D"/>
    <w:rsid w:val="0078593A"/>
    <w:rsid w:val="007D1B5C"/>
    <w:rsid w:val="007D3B59"/>
    <w:rsid w:val="00802FF8"/>
    <w:rsid w:val="00956756"/>
    <w:rsid w:val="0099204F"/>
    <w:rsid w:val="009A5EDF"/>
    <w:rsid w:val="009E04A2"/>
    <w:rsid w:val="009E1474"/>
    <w:rsid w:val="00B56561"/>
    <w:rsid w:val="00BF6511"/>
    <w:rsid w:val="00C058C7"/>
    <w:rsid w:val="00CE19E8"/>
    <w:rsid w:val="00D06F45"/>
    <w:rsid w:val="00D12595"/>
    <w:rsid w:val="00D13EF3"/>
    <w:rsid w:val="00D353B0"/>
    <w:rsid w:val="00DA1DD6"/>
    <w:rsid w:val="00DB2092"/>
    <w:rsid w:val="00DD276E"/>
    <w:rsid w:val="00E43AF3"/>
    <w:rsid w:val="00E82739"/>
    <w:rsid w:val="00EF798E"/>
    <w:rsid w:val="00F355AD"/>
    <w:rsid w:val="00F84CF5"/>
    <w:rsid w:val="00FA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4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66EFF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5">
    <w:name w:val="List Paragraph"/>
    <w:basedOn w:val="a"/>
    <w:uiPriority w:val="34"/>
    <w:qFormat/>
    <w:rsid w:val="00166EFF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rsid w:val="00166EF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166EFF"/>
    <w:rPr>
      <w:rFonts w:ascii="Calibri" w:eastAsia="Calibri" w:hAnsi="Calibri" w:cs="Calibri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CE19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19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ormattext">
    <w:name w:val="formattext"/>
    <w:basedOn w:val="a"/>
    <w:rsid w:val="002704F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29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BA2A1-34FE-4C9C-B732-46D0565B3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Олейник</dc:creator>
  <cp:keywords/>
  <dc:description/>
  <cp:lastModifiedBy>Пользователь</cp:lastModifiedBy>
  <cp:revision>25</cp:revision>
  <cp:lastPrinted>2024-11-21T11:59:00Z</cp:lastPrinted>
  <dcterms:created xsi:type="dcterms:W3CDTF">2023-05-25T09:42:00Z</dcterms:created>
  <dcterms:modified xsi:type="dcterms:W3CDTF">2024-12-25T14:19:00Z</dcterms:modified>
</cp:coreProperties>
</file>